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98" w:rsidRDefault="000C0510" w:rsidP="00AF3C5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sz w:val="22"/>
          <w:szCs w:val="22"/>
          <w:lang w:val="nl-NL"/>
        </w:rPr>
        <w:t>P</w:t>
      </w:r>
      <w:r w:rsidR="00271A11" w:rsidRPr="00592F57">
        <w:rPr>
          <w:rFonts w:asciiTheme="minorHAnsi" w:hAnsiTheme="minorHAnsi" w:cstheme="minorHAnsi"/>
          <w:b/>
          <w:sz w:val="22"/>
          <w:szCs w:val="22"/>
          <w:lang w:val="nl-NL"/>
        </w:rPr>
        <w:t>rogramma</w:t>
      </w:r>
      <w:r w:rsidR="00271A11" w:rsidRPr="00592F57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:rsidR="00AF3C5A" w:rsidRPr="00AF3C5A" w:rsidRDefault="00AF3C5A" w:rsidP="00AF3C5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:rsidR="00271A11" w:rsidRDefault="00F95CBA" w:rsidP="006E70CD">
      <w:pPr>
        <w:spacing w:after="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592F57">
        <w:rPr>
          <w:rFonts w:asciiTheme="minorHAnsi" w:hAnsiTheme="minorHAnsi" w:cstheme="minorHAnsi"/>
          <w:sz w:val="22"/>
          <w:szCs w:val="22"/>
          <w:lang w:val="nl-NL"/>
        </w:rPr>
        <w:t>2</w:t>
      </w:r>
      <w:r w:rsidR="008B5B31">
        <w:rPr>
          <w:rFonts w:asciiTheme="minorHAnsi" w:hAnsiTheme="minorHAnsi" w:cstheme="minorHAnsi"/>
          <w:sz w:val="22"/>
          <w:szCs w:val="22"/>
          <w:lang w:val="nl-NL"/>
        </w:rPr>
        <w:t>8 September</w:t>
      </w:r>
      <w:r w:rsidR="00825678">
        <w:rPr>
          <w:rFonts w:asciiTheme="minorHAnsi" w:hAnsiTheme="minorHAnsi" w:cstheme="minorHAnsi"/>
          <w:sz w:val="22"/>
          <w:szCs w:val="22"/>
          <w:lang w:val="nl-NL"/>
        </w:rPr>
        <w:t xml:space="preserve"> 2020</w:t>
      </w:r>
    </w:p>
    <w:p w:rsidR="006E70CD" w:rsidRPr="00592F57" w:rsidRDefault="006E70CD" w:rsidP="006E70CD">
      <w:pPr>
        <w:spacing w:after="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bookmarkStart w:id="0" w:name="_GoBack"/>
      <w:bookmarkEnd w:id="0"/>
    </w:p>
    <w:p w:rsidR="00271A11" w:rsidRPr="00592F57" w:rsidRDefault="007A44DF" w:rsidP="000B6CB6">
      <w:pPr>
        <w:spacing w:after="0"/>
        <w:ind w:left="1440" w:hanging="144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13</w:t>
      </w:r>
      <w:r w:rsidR="00271A11" w:rsidRPr="00592F57">
        <w:rPr>
          <w:rFonts w:asciiTheme="minorHAnsi" w:hAnsiTheme="minorHAnsi" w:cstheme="minorHAnsi"/>
          <w:sz w:val="22"/>
          <w:szCs w:val="22"/>
          <w:lang w:val="nl-NL"/>
        </w:rPr>
        <w:t>:</w:t>
      </w:r>
      <w:r w:rsidR="00081A45">
        <w:rPr>
          <w:rFonts w:asciiTheme="minorHAnsi" w:hAnsiTheme="minorHAnsi" w:cstheme="minorHAnsi"/>
          <w:sz w:val="22"/>
          <w:szCs w:val="22"/>
          <w:lang w:val="nl-NL"/>
        </w:rPr>
        <w:t>30</w:t>
      </w:r>
      <w:r w:rsidR="00271A11" w:rsidRPr="00592F57">
        <w:rPr>
          <w:rFonts w:asciiTheme="minorHAnsi" w:hAnsiTheme="minorHAnsi" w:cstheme="minorHAnsi"/>
          <w:sz w:val="22"/>
          <w:szCs w:val="22"/>
          <w:lang w:val="nl-NL"/>
        </w:rPr>
        <w:t>-</w:t>
      </w:r>
      <w:r>
        <w:rPr>
          <w:rFonts w:asciiTheme="minorHAnsi" w:hAnsiTheme="minorHAnsi" w:cstheme="minorHAnsi"/>
          <w:sz w:val="22"/>
          <w:szCs w:val="22"/>
          <w:lang w:val="nl-NL"/>
        </w:rPr>
        <w:t>13:</w:t>
      </w:r>
      <w:r w:rsidR="00081A45">
        <w:rPr>
          <w:rFonts w:asciiTheme="minorHAnsi" w:hAnsiTheme="minorHAnsi" w:cstheme="minorHAnsi"/>
          <w:sz w:val="22"/>
          <w:szCs w:val="22"/>
          <w:lang w:val="nl-NL"/>
        </w:rPr>
        <w:t>4</w:t>
      </w:r>
      <w:r>
        <w:rPr>
          <w:rFonts w:asciiTheme="minorHAnsi" w:hAnsiTheme="minorHAnsi" w:cstheme="minorHAnsi"/>
          <w:sz w:val="22"/>
          <w:szCs w:val="22"/>
          <w:lang w:val="nl-NL"/>
        </w:rPr>
        <w:t>5</w:t>
      </w:r>
      <w:r w:rsidR="00C649D9" w:rsidRPr="00592F57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C649D9" w:rsidRPr="00592F57">
        <w:rPr>
          <w:rFonts w:asciiTheme="minorHAnsi" w:hAnsiTheme="minorHAnsi" w:cstheme="minorHAnsi"/>
          <w:sz w:val="22"/>
          <w:szCs w:val="22"/>
          <w:lang w:val="nl-NL"/>
        </w:rPr>
        <w:tab/>
      </w:r>
      <w:r w:rsidR="00271A11" w:rsidRPr="00592F57">
        <w:rPr>
          <w:rFonts w:asciiTheme="minorHAnsi" w:hAnsiTheme="minorHAnsi" w:cstheme="minorHAnsi"/>
          <w:sz w:val="22"/>
          <w:szCs w:val="22"/>
          <w:lang w:val="nl-NL"/>
        </w:rPr>
        <w:t xml:space="preserve">Opening </w:t>
      </w:r>
      <w:r w:rsidR="00081A45">
        <w:rPr>
          <w:rFonts w:asciiTheme="minorHAnsi" w:hAnsiTheme="minorHAnsi" w:cstheme="minorHAnsi"/>
          <w:sz w:val="22"/>
          <w:szCs w:val="22"/>
          <w:lang w:val="nl-NL"/>
        </w:rPr>
        <w:t xml:space="preserve">en instructies </w:t>
      </w:r>
      <w:r w:rsidR="00271A11" w:rsidRPr="00592F57">
        <w:rPr>
          <w:rFonts w:asciiTheme="minorHAnsi" w:hAnsiTheme="minorHAnsi" w:cstheme="minorHAnsi"/>
          <w:sz w:val="22"/>
          <w:szCs w:val="22"/>
          <w:lang w:val="nl-NL"/>
        </w:rPr>
        <w:t xml:space="preserve">door </w:t>
      </w:r>
      <w:r w:rsidR="000B6CB6">
        <w:rPr>
          <w:rFonts w:asciiTheme="minorHAnsi" w:hAnsiTheme="minorHAnsi" w:cstheme="minorHAnsi"/>
          <w:sz w:val="22"/>
          <w:szCs w:val="22"/>
          <w:lang w:val="nl-NL"/>
        </w:rPr>
        <w:t xml:space="preserve">voorzitter </w:t>
      </w:r>
      <w:proofErr w:type="spellStart"/>
      <w:r w:rsidR="000B6CB6">
        <w:rPr>
          <w:rFonts w:asciiTheme="minorHAnsi" w:hAnsiTheme="minorHAnsi" w:cstheme="minorHAnsi"/>
          <w:sz w:val="22"/>
          <w:szCs w:val="22"/>
          <w:lang w:val="nl-NL"/>
        </w:rPr>
        <w:t>Tranzo</w:t>
      </w:r>
      <w:proofErr w:type="spellEnd"/>
      <w:r w:rsidR="000B6CB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0B6CB6" w:rsidRPr="00592F57">
        <w:rPr>
          <w:rFonts w:asciiTheme="minorHAnsi" w:hAnsiTheme="minorHAnsi" w:cstheme="minorHAnsi"/>
          <w:b/>
          <w:sz w:val="22"/>
          <w:szCs w:val="22"/>
          <w:lang w:val="nl-NL"/>
        </w:rPr>
        <w:t xml:space="preserve">prof. dr. </w:t>
      </w:r>
      <w:proofErr w:type="spellStart"/>
      <w:r w:rsidR="000B6CB6">
        <w:rPr>
          <w:rFonts w:asciiTheme="minorHAnsi" w:hAnsiTheme="minorHAnsi" w:cstheme="minorHAnsi"/>
          <w:b/>
          <w:sz w:val="22"/>
          <w:szCs w:val="22"/>
          <w:lang w:val="nl-NL"/>
        </w:rPr>
        <w:t>Dike</w:t>
      </w:r>
      <w:proofErr w:type="spellEnd"/>
      <w:r w:rsidR="000B6CB6">
        <w:rPr>
          <w:rFonts w:asciiTheme="minorHAnsi" w:hAnsiTheme="minorHAnsi" w:cstheme="minorHAnsi"/>
          <w:b/>
          <w:sz w:val="22"/>
          <w:szCs w:val="22"/>
          <w:lang w:val="nl-NL"/>
        </w:rPr>
        <w:t xml:space="preserve"> van der </w:t>
      </w:r>
      <w:proofErr w:type="spellStart"/>
      <w:r w:rsidR="000B6CB6">
        <w:rPr>
          <w:rFonts w:asciiTheme="minorHAnsi" w:hAnsiTheme="minorHAnsi" w:cstheme="minorHAnsi"/>
          <w:b/>
          <w:sz w:val="22"/>
          <w:szCs w:val="22"/>
          <w:lang w:val="nl-NL"/>
        </w:rPr>
        <w:t>Mheen</w:t>
      </w:r>
      <w:proofErr w:type="spellEnd"/>
      <w:r w:rsidR="000B6CB6">
        <w:rPr>
          <w:rFonts w:asciiTheme="minorHAnsi" w:hAnsiTheme="minorHAnsi" w:cstheme="minorHAnsi"/>
          <w:b/>
          <w:sz w:val="22"/>
          <w:szCs w:val="22"/>
          <w:lang w:val="nl-NL"/>
        </w:rPr>
        <w:t xml:space="preserve"> </w:t>
      </w:r>
      <w:r w:rsidR="000B6CB6">
        <w:rPr>
          <w:rFonts w:asciiTheme="minorHAnsi" w:hAnsiTheme="minorHAnsi" w:cstheme="minorHAnsi"/>
          <w:sz w:val="22"/>
          <w:szCs w:val="22"/>
          <w:lang w:val="nl-NL"/>
        </w:rPr>
        <w:t xml:space="preserve">en </w:t>
      </w:r>
      <w:r w:rsidR="00271A11" w:rsidRPr="00592F57">
        <w:rPr>
          <w:rFonts w:asciiTheme="minorHAnsi" w:hAnsiTheme="minorHAnsi" w:cstheme="minorHAnsi"/>
          <w:sz w:val="22"/>
          <w:szCs w:val="22"/>
          <w:lang w:val="nl-NL"/>
        </w:rPr>
        <w:t xml:space="preserve">dagvoorzitter </w:t>
      </w:r>
      <w:r w:rsidR="00BF4AE1" w:rsidRPr="00592F57">
        <w:rPr>
          <w:rFonts w:asciiTheme="minorHAnsi" w:hAnsiTheme="minorHAnsi" w:cstheme="minorHAnsi"/>
          <w:b/>
          <w:sz w:val="22"/>
          <w:szCs w:val="22"/>
          <w:lang w:val="nl-NL"/>
        </w:rPr>
        <w:t>prof. dr. Inge Bongers</w:t>
      </w:r>
    </w:p>
    <w:p w:rsidR="00B10B05" w:rsidRDefault="00B10B05" w:rsidP="00B10B05">
      <w:pPr>
        <w:spacing w:after="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:rsidR="00B10B05" w:rsidRDefault="00B10B05" w:rsidP="00B10B05">
      <w:pPr>
        <w:spacing w:after="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Deel 1: eHealth implementeren, vaak niet zo simpel… </w:t>
      </w:r>
    </w:p>
    <w:p w:rsidR="00B10B05" w:rsidRDefault="00B10B05" w:rsidP="00B10B05">
      <w:pPr>
        <w:spacing w:after="0"/>
        <w:ind w:left="1440" w:hanging="1440"/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13:45-14:15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Presentatie door lector 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 xml:space="preserve">Rens Brankaert &amp; prof. dr. Eveline Wouters: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“De cirkel is rond: implementatie begint bij het ontwerp en visa versa”</w:t>
      </w:r>
    </w:p>
    <w:p w:rsidR="00B10B05" w:rsidRDefault="00B10B05" w:rsidP="00B10B05">
      <w:pPr>
        <w:spacing w:after="0"/>
        <w:ind w:left="1440" w:hanging="1440"/>
        <w:jc w:val="both"/>
        <w:rPr>
          <w:rFonts w:asciiTheme="minorHAnsi" w:hAnsiTheme="minorHAnsi" w:cstheme="minorHAnsi"/>
          <w:b/>
          <w:i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14:15-14:45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Presentatie postdoc onderzoeker 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>dr. Miel Vugts: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“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De impact van eHealth oplossingen voor het omgaan met chronische pijn”</w:t>
      </w:r>
    </w:p>
    <w:p w:rsidR="00B10B05" w:rsidRDefault="00B10B05" w:rsidP="00B10B05">
      <w:pPr>
        <w:spacing w:after="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:rsidR="00B10B05" w:rsidRDefault="00B10B05" w:rsidP="00B10B05">
      <w:pPr>
        <w:spacing w:after="0"/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14:45 – 15:00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Pauze</w:t>
      </w:r>
    </w:p>
    <w:p w:rsidR="00B10B05" w:rsidRDefault="00B10B05" w:rsidP="00B10B05">
      <w:pPr>
        <w:spacing w:after="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:rsidR="00B10B05" w:rsidRDefault="00B10B05" w:rsidP="00B10B05">
      <w:pPr>
        <w:spacing w:after="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Deel 2: Aan de slag met oplossingen…</w:t>
      </w:r>
    </w:p>
    <w:p w:rsidR="00B10B05" w:rsidRDefault="00B10B05" w:rsidP="00B10B05">
      <w:pPr>
        <w:spacing w:after="0"/>
        <w:ind w:left="1440" w:hanging="1440"/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15:00-15:45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Interactieve workshop verzorgd door 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 xml:space="preserve">dr. Joyce Bierbooms: 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Ontwikkeling van een escape room voor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GGz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professionals om de mogelijkheden van eHealth te exploreren en ervaren (optionele break-out)</w:t>
      </w:r>
    </w:p>
    <w:p w:rsidR="00B10B05" w:rsidRDefault="00B10B05" w:rsidP="00B10B05">
      <w:pPr>
        <w:shd w:val="clear" w:color="auto" w:fill="FFFFFF"/>
        <w:spacing w:after="0"/>
        <w:ind w:left="1440" w:hanging="1440"/>
        <w:jc w:val="both"/>
        <w:rPr>
          <w:rFonts w:asciiTheme="minorHAnsi" w:eastAsia="Times New Roman" w:hAnsiTheme="minorHAnsi" w:cstheme="minorHAnsi"/>
          <w:i/>
          <w:sz w:val="22"/>
          <w:szCs w:val="22"/>
          <w:lang w:val="nl-NL" w:eastAsia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15:45-16:05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In dialoog met een ervaren therapeut/onderzoeker 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>Dr. Arno van Dam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en arbeidspsycholoog/onderzoeker 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 xml:space="preserve">Patricia van Casteren 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over: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“</w:t>
      </w:r>
      <w:r>
        <w:rPr>
          <w:rFonts w:asciiTheme="minorHAnsi" w:eastAsia="Times New Roman" w:hAnsiTheme="minorHAnsi" w:cstheme="minorHAnsi"/>
          <w:i/>
          <w:sz w:val="22"/>
          <w:szCs w:val="22"/>
          <w:lang w:val="nl-NL" w:eastAsia="nl-NL"/>
        </w:rPr>
        <w:t>Het gebruik van eHealth. Wat drijft de behandelaar?”</w:t>
      </w:r>
    </w:p>
    <w:p w:rsidR="00B10B05" w:rsidRDefault="00B10B05" w:rsidP="00B10B05">
      <w:pPr>
        <w:spacing w:after="0"/>
        <w:ind w:left="1440" w:hanging="1440"/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16:05-16:25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Presentatie door GZ-psycholoog en inhoudelijk manager van GGZ Eindhoven, 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>Monique van Haaren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: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 xml:space="preserve">“Het implementeren van online behandeling in een grote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nl-NL"/>
        </w:rPr>
        <w:t>GGz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nl-NL"/>
        </w:rPr>
        <w:t xml:space="preserve">-instelling: hoe motiveren we onze medewerkers en cliënten en houden we ze gemotiveerd? </w:t>
      </w:r>
    </w:p>
    <w:p w:rsidR="00B10B05" w:rsidRDefault="00B10B05" w:rsidP="00B10B05">
      <w:pPr>
        <w:spacing w:after="0"/>
        <w:ind w:left="1440" w:hanging="144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16:25-16:55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Presentatie door huisarts en klinisch epidemioloog 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 xml:space="preserve">Dr. Jasper Schellingerhout: 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 xml:space="preserve">“Implementatie van eHealth in de zorgpraktijk: het kan echt!” </w:t>
      </w:r>
    </w:p>
    <w:p w:rsidR="00B10B05" w:rsidRDefault="00B10B05" w:rsidP="00B10B05">
      <w:pPr>
        <w:spacing w:after="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16:55-17:00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Afsluiting en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wrap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-up door 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>prof. dr. Inge Bongers</w:t>
      </w:r>
    </w:p>
    <w:p w:rsidR="00271A11" w:rsidRPr="00592F57" w:rsidRDefault="00271A11" w:rsidP="00592F57">
      <w:pPr>
        <w:spacing w:after="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sectPr w:rsidR="00271A11" w:rsidRPr="00592F57" w:rsidSect="00780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 Serif">
    <w:altName w:val="Bre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9D7"/>
    <w:multiLevelType w:val="hybridMultilevel"/>
    <w:tmpl w:val="6CF46928"/>
    <w:lvl w:ilvl="0" w:tplc="422621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D62"/>
    <w:multiLevelType w:val="hybridMultilevel"/>
    <w:tmpl w:val="05921D00"/>
    <w:lvl w:ilvl="0" w:tplc="0413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31D2"/>
    <w:multiLevelType w:val="hybridMultilevel"/>
    <w:tmpl w:val="ED9E4F9E"/>
    <w:lvl w:ilvl="0" w:tplc="E3C6CE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450B9"/>
    <w:multiLevelType w:val="hybridMultilevel"/>
    <w:tmpl w:val="40067A5E"/>
    <w:lvl w:ilvl="0" w:tplc="7584D8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7434E"/>
    <w:multiLevelType w:val="hybridMultilevel"/>
    <w:tmpl w:val="91C472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63A2B"/>
    <w:multiLevelType w:val="hybridMultilevel"/>
    <w:tmpl w:val="F7F2C5EE"/>
    <w:lvl w:ilvl="0" w:tplc="7584D85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E51B01"/>
    <w:multiLevelType w:val="hybridMultilevel"/>
    <w:tmpl w:val="84482EDC"/>
    <w:lvl w:ilvl="0" w:tplc="78A6F2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11"/>
    <w:rsid w:val="00025C42"/>
    <w:rsid w:val="00081A45"/>
    <w:rsid w:val="000B6CB6"/>
    <w:rsid w:val="000C0510"/>
    <w:rsid w:val="000F3520"/>
    <w:rsid w:val="000F7C71"/>
    <w:rsid w:val="001417CF"/>
    <w:rsid w:val="00147FFB"/>
    <w:rsid w:val="00181883"/>
    <w:rsid w:val="00194467"/>
    <w:rsid w:val="001D232A"/>
    <w:rsid w:val="001E3092"/>
    <w:rsid w:val="001F1B1A"/>
    <w:rsid w:val="001F764C"/>
    <w:rsid w:val="00234ED2"/>
    <w:rsid w:val="00271A11"/>
    <w:rsid w:val="002808FC"/>
    <w:rsid w:val="00280CB1"/>
    <w:rsid w:val="002E16D7"/>
    <w:rsid w:val="002F45BD"/>
    <w:rsid w:val="00325DD3"/>
    <w:rsid w:val="00332E8B"/>
    <w:rsid w:val="00366516"/>
    <w:rsid w:val="00397010"/>
    <w:rsid w:val="003B0839"/>
    <w:rsid w:val="003C1371"/>
    <w:rsid w:val="003F5754"/>
    <w:rsid w:val="00422E38"/>
    <w:rsid w:val="00425599"/>
    <w:rsid w:val="00452031"/>
    <w:rsid w:val="00464F2E"/>
    <w:rsid w:val="004D3CDB"/>
    <w:rsid w:val="0050054E"/>
    <w:rsid w:val="00503C12"/>
    <w:rsid w:val="005435EA"/>
    <w:rsid w:val="00592F57"/>
    <w:rsid w:val="005B325E"/>
    <w:rsid w:val="005C583E"/>
    <w:rsid w:val="005D6F35"/>
    <w:rsid w:val="005F627F"/>
    <w:rsid w:val="00621578"/>
    <w:rsid w:val="0064340B"/>
    <w:rsid w:val="006A53B1"/>
    <w:rsid w:val="006E70CD"/>
    <w:rsid w:val="0071507C"/>
    <w:rsid w:val="007301D1"/>
    <w:rsid w:val="007800C5"/>
    <w:rsid w:val="007A44DF"/>
    <w:rsid w:val="007D0D6D"/>
    <w:rsid w:val="007F4037"/>
    <w:rsid w:val="00813576"/>
    <w:rsid w:val="00825678"/>
    <w:rsid w:val="008769EB"/>
    <w:rsid w:val="00877715"/>
    <w:rsid w:val="008B5B31"/>
    <w:rsid w:val="008F26F2"/>
    <w:rsid w:val="00951F8A"/>
    <w:rsid w:val="00A027D3"/>
    <w:rsid w:val="00A57B45"/>
    <w:rsid w:val="00A65AD3"/>
    <w:rsid w:val="00AD2FF8"/>
    <w:rsid w:val="00AF2843"/>
    <w:rsid w:val="00AF3C5A"/>
    <w:rsid w:val="00AF4D81"/>
    <w:rsid w:val="00B10B05"/>
    <w:rsid w:val="00B45598"/>
    <w:rsid w:val="00B57FBA"/>
    <w:rsid w:val="00B62493"/>
    <w:rsid w:val="00B81E6D"/>
    <w:rsid w:val="00BF4AE1"/>
    <w:rsid w:val="00BF619A"/>
    <w:rsid w:val="00C3135C"/>
    <w:rsid w:val="00C3570D"/>
    <w:rsid w:val="00C649D9"/>
    <w:rsid w:val="00C763BC"/>
    <w:rsid w:val="00C90429"/>
    <w:rsid w:val="00C94C01"/>
    <w:rsid w:val="00C957C6"/>
    <w:rsid w:val="00C9777A"/>
    <w:rsid w:val="00CA7B29"/>
    <w:rsid w:val="00CB06BB"/>
    <w:rsid w:val="00CB113E"/>
    <w:rsid w:val="00CB1537"/>
    <w:rsid w:val="00CE0DAB"/>
    <w:rsid w:val="00CE1790"/>
    <w:rsid w:val="00D323EC"/>
    <w:rsid w:val="00D4223D"/>
    <w:rsid w:val="00D57B1E"/>
    <w:rsid w:val="00D57C3B"/>
    <w:rsid w:val="00D91C34"/>
    <w:rsid w:val="00DC5D58"/>
    <w:rsid w:val="00E11005"/>
    <w:rsid w:val="00E12862"/>
    <w:rsid w:val="00E23212"/>
    <w:rsid w:val="00E32F02"/>
    <w:rsid w:val="00E540BC"/>
    <w:rsid w:val="00E803BA"/>
    <w:rsid w:val="00EB0FF9"/>
    <w:rsid w:val="00F17AC2"/>
    <w:rsid w:val="00F4479C"/>
    <w:rsid w:val="00F95CBA"/>
    <w:rsid w:val="00FA1FDD"/>
    <w:rsid w:val="00FA4E2B"/>
    <w:rsid w:val="00FB5421"/>
    <w:rsid w:val="00FE4E2C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10CB"/>
  <w15:docId w15:val="{C28DB25D-8E44-4FB1-BC26-DEA35A4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1A11"/>
    <w:pPr>
      <w:spacing w:after="200" w:line="276" w:lineRule="auto"/>
    </w:pPr>
    <w:rPr>
      <w:rFonts w:ascii="Arial" w:hAnsi="Arial" w:cs="Arial"/>
      <w:sz w:val="21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1A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71A11"/>
    <w:rPr>
      <w:color w:val="0563C1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71A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1A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1A11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A11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1A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1A1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452031"/>
    <w:pPr>
      <w:autoSpaceDE w:val="0"/>
      <w:autoSpaceDN w:val="0"/>
      <w:adjustRightInd w:val="0"/>
    </w:pPr>
    <w:rPr>
      <w:rFonts w:ascii="Bree Serif" w:hAnsi="Bree Serif" w:cs="Bree Serif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452031"/>
    <w:rPr>
      <w:rFonts w:cs="Bree Serif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D6F35"/>
    <w:pPr>
      <w:spacing w:line="136" w:lineRule="atLeast"/>
    </w:pPr>
    <w:rPr>
      <w:rFonts w:ascii="Aleo" w:hAnsi="Aleo" w:cs="Times New Roman"/>
      <w:color w:val="auto"/>
    </w:rPr>
  </w:style>
  <w:style w:type="character" w:customStyle="1" w:styleId="A2">
    <w:name w:val="A2"/>
    <w:uiPriority w:val="99"/>
    <w:rsid w:val="005D6F35"/>
    <w:rPr>
      <w:rFonts w:cs="Aleo"/>
      <w:color w:val="000000"/>
      <w:sz w:val="16"/>
      <w:szCs w:val="16"/>
    </w:rPr>
  </w:style>
  <w:style w:type="character" w:customStyle="1" w:styleId="A3">
    <w:name w:val="A3"/>
    <w:uiPriority w:val="99"/>
    <w:rsid w:val="005D6F35"/>
    <w:rPr>
      <w:rFonts w:cs="Aleo"/>
      <w:b/>
      <w:bCs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1421</CharactersWithSpaces>
  <SharedDoc>false</SharedDoc>
  <HLinks>
    <vt:vector size="6" baseType="variant">
      <vt:variant>
        <vt:i4>4194319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https://www.linkedin.com/in/joyce-geijsel-bierbooms-5635a68/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M.A.P. Vugts</dc:creator>
  <cp:lastModifiedBy>Smits, Thea</cp:lastModifiedBy>
  <cp:revision>4</cp:revision>
  <cp:lastPrinted>2020-02-25T07:56:00Z</cp:lastPrinted>
  <dcterms:created xsi:type="dcterms:W3CDTF">2020-08-04T13:12:00Z</dcterms:created>
  <dcterms:modified xsi:type="dcterms:W3CDTF">2020-08-06T14:39:00Z</dcterms:modified>
</cp:coreProperties>
</file>